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6F" w:rsidRPr="0020360A" w:rsidRDefault="0040226F" w:rsidP="0040226F">
      <w:pPr>
        <w:spacing w:line="360" w:lineRule="auto"/>
        <w:rPr>
          <w:rFonts w:ascii="黑体" w:eastAsia="黑体"/>
          <w:sz w:val="28"/>
          <w:szCs w:val="28"/>
        </w:rPr>
      </w:pPr>
      <w:bookmarkStart w:id="0" w:name="_GoBack"/>
      <w:r w:rsidRPr="0020360A">
        <w:rPr>
          <w:rFonts w:ascii="黑体" w:eastAsia="黑体" w:hint="eastAsia"/>
          <w:sz w:val="28"/>
          <w:szCs w:val="28"/>
        </w:rPr>
        <w:t>附件1 授课教师简介</w:t>
      </w:r>
    </w:p>
    <w:bookmarkEnd w:id="0"/>
    <w:p w:rsidR="0040226F" w:rsidRPr="00E61E54" w:rsidRDefault="0040226F" w:rsidP="0040226F">
      <w:pPr>
        <w:tabs>
          <w:tab w:val="left" w:pos="70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PMingLiU" w:hAnsi="宋体" w:cs="宋体" w:hint="eastAsia"/>
          <w:color w:val="000000" w:themeColor="text1"/>
          <w:kern w:val="0"/>
          <w:sz w:val="28"/>
          <w:szCs w:val="28"/>
          <w:lang w:eastAsia="zh-TW"/>
        </w:rPr>
        <w:tab/>
      </w:r>
      <w:r w:rsidRPr="00E61E54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刘</w:t>
      </w:r>
      <w:proofErr w:type="gramStart"/>
      <w:r w:rsidRPr="00E61E54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世闵</w:t>
      </w:r>
      <w:proofErr w:type="gramEnd"/>
      <w:r w:rsidRPr="00E61E54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，博士毕业于纽约大学教育行政专业，现为台湾高雄师范大学教育学系专任副教授，发表多篇学术论文，并出版《数位化质性研究：</w:t>
      </w:r>
      <w:r w:rsidRPr="00E61E54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Nvivo10</w:t>
      </w:r>
      <w:r w:rsidRPr="00E61E54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之图解与应用》，</w:t>
      </w:r>
      <w:r w:rsidRPr="00E63109">
        <w:rPr>
          <w:rFonts w:ascii="仿宋_GB2312" w:eastAsia="仿宋_GB2312" w:hAnsi="宋体" w:cs="宋体" w:hint="eastAsia"/>
          <w:kern w:val="0"/>
          <w:sz w:val="28"/>
          <w:szCs w:val="28"/>
        </w:rPr>
        <w:t>《当猪笼粄遇上阿拜：森林国中的教育奇谭与纪实》（荣获原住民族委员会补助）与《</w:t>
      </w:r>
      <w:proofErr w:type="spellStart"/>
      <w:r w:rsidRPr="00E63109">
        <w:rPr>
          <w:rFonts w:ascii="仿宋_GB2312" w:eastAsia="仿宋_GB2312" w:hAnsi="宋体" w:cs="宋体"/>
          <w:kern w:val="0"/>
          <w:sz w:val="28"/>
          <w:szCs w:val="28"/>
        </w:rPr>
        <w:t>NVivo</w:t>
      </w:r>
      <w:proofErr w:type="spellEnd"/>
      <w:r w:rsidRPr="00E63109">
        <w:rPr>
          <w:rFonts w:ascii="仿宋_GB2312" w:eastAsia="仿宋_GB2312" w:hAnsi="宋体" w:cs="宋体"/>
          <w:kern w:val="0"/>
          <w:sz w:val="28"/>
          <w:szCs w:val="28"/>
        </w:rPr>
        <w:t xml:space="preserve"> 11</w:t>
      </w:r>
      <w:r w:rsidRPr="00E63109">
        <w:rPr>
          <w:rFonts w:ascii="仿宋_GB2312" w:eastAsia="仿宋_GB2312" w:hAnsi="宋体" w:cs="宋体" w:hint="eastAsia"/>
          <w:kern w:val="0"/>
          <w:sz w:val="28"/>
          <w:szCs w:val="28"/>
        </w:rPr>
        <w:t>与网络质性研究方法论》</w:t>
      </w:r>
      <w:r w:rsidRPr="00E61E54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等著作。</w:t>
      </w:r>
    </w:p>
    <w:p w:rsidR="0040226F" w:rsidRPr="005E555D" w:rsidRDefault="0040226F" w:rsidP="0040226F"/>
    <w:p w:rsidR="0040226F" w:rsidRDefault="0040226F" w:rsidP="0040226F">
      <w:pPr>
        <w:pStyle w:val="1"/>
        <w:spacing w:after="0" w:line="440" w:lineRule="exact"/>
        <w:ind w:firstLine="0"/>
        <w:jc w:val="both"/>
        <w:rPr>
          <w:rFonts w:ascii="PMingLiU" w:eastAsiaTheme="minorEastAsia" w:hAnsi="PMingLiU"/>
          <w:b/>
          <w:sz w:val="28"/>
          <w:szCs w:val="28"/>
          <w:lang w:eastAsia="zh-CN"/>
        </w:rPr>
      </w:pPr>
      <w:r w:rsidRPr="000B3219">
        <w:rPr>
          <w:rFonts w:ascii="宋体" w:eastAsia="宋体" w:hAnsi="宋体" w:cs="宋体" w:hint="eastAsia"/>
          <w:b/>
          <w:sz w:val="28"/>
          <w:szCs w:val="28"/>
        </w:rPr>
        <w:t>教育经历</w:t>
      </w:r>
      <w:r w:rsidRPr="000B3219">
        <w:rPr>
          <w:rFonts w:ascii="PMingLiU" w:hAnsi="PMingLiU" w:hint="eastAsia"/>
          <w:b/>
          <w:sz w:val="28"/>
          <w:szCs w:val="28"/>
        </w:rPr>
        <w:t>：</w:t>
      </w:r>
    </w:p>
    <w:p w:rsidR="0040226F" w:rsidRPr="0020360A" w:rsidRDefault="0040226F" w:rsidP="0040226F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1.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1996~2000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ab/>
        <w:t>美国纽约大学教育行政Ph.</w:t>
      </w:r>
      <w:proofErr w:type="gramStart"/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D.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(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博士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论文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ab/>
        <w:t>Liu, S. M. (2000).</w:t>
      </w:r>
      <w:proofErr w:type="gramEnd"/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A study of new directions in Taiwan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’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s education policy.</w:t>
      </w:r>
      <w:proofErr w:type="gramEnd"/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Unpublished doctoral dissertation, New York University, NY.</w:t>
      </w:r>
      <w:proofErr w:type="gramEnd"/>
    </w:p>
    <w:p w:rsidR="0040226F" w:rsidRPr="0020360A" w:rsidRDefault="0040226F" w:rsidP="0040226F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2. 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1993~1996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年 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台湾台中师范学院国民教育研究所硕士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，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主修学校行政。</w:t>
      </w:r>
    </w:p>
    <w:p w:rsidR="0040226F" w:rsidRPr="0020360A" w:rsidRDefault="0040226F" w:rsidP="0040226F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3. 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1990~1993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年 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台湾台中师范学院初等教育</w:t>
      </w:r>
      <w:proofErr w:type="gramStart"/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系学校</w:t>
      </w:r>
      <w:proofErr w:type="gramEnd"/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行政组学士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40226F" w:rsidRPr="0020360A" w:rsidRDefault="0040226F" w:rsidP="0040226F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4. 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1981~1986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年 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台湾台中师范专科学校普通科社会组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40226F" w:rsidRPr="00B351E1" w:rsidRDefault="0040226F" w:rsidP="0040226F">
      <w:pPr>
        <w:pStyle w:val="2"/>
        <w:spacing w:line="440" w:lineRule="exact"/>
        <w:ind w:left="480" w:firstLine="0"/>
        <w:rPr>
          <w:rFonts w:ascii="PMingLiU" w:hAnsi="PMingLiU"/>
          <w:color w:val="auto"/>
          <w:sz w:val="28"/>
          <w:szCs w:val="28"/>
        </w:rPr>
      </w:pPr>
      <w:r w:rsidRPr="00B351E1">
        <w:rPr>
          <w:rFonts w:ascii="PMingLiU" w:hAnsi="PMingLiU"/>
          <w:color w:val="auto"/>
          <w:sz w:val="28"/>
          <w:szCs w:val="28"/>
        </w:rPr>
        <w:tab/>
      </w:r>
    </w:p>
    <w:p w:rsidR="0040226F" w:rsidRPr="000B3219" w:rsidRDefault="0040226F" w:rsidP="0040226F">
      <w:pPr>
        <w:spacing w:line="440" w:lineRule="exact"/>
        <w:rPr>
          <w:rFonts w:ascii="PMingLiU" w:eastAsia="PMingLiU" w:hAnsi="PMingLiU"/>
          <w:b/>
          <w:kern w:val="0"/>
          <w:sz w:val="28"/>
          <w:szCs w:val="28"/>
          <w:lang w:eastAsia="zh-TW"/>
        </w:rPr>
      </w:pPr>
      <w:r w:rsidRPr="000B3219">
        <w:rPr>
          <w:rFonts w:ascii="宋体" w:hAnsi="宋体" w:cs="宋体" w:hint="eastAsia"/>
          <w:b/>
          <w:kern w:val="0"/>
          <w:sz w:val="28"/>
          <w:szCs w:val="28"/>
        </w:rPr>
        <w:t>工作经历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40226F" w:rsidRPr="0020360A" w:rsidRDefault="0040226F" w:rsidP="0040226F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1. 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2006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年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台湾高雄师范大学教育学系专任副教授（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2006.2.1</w:t>
      </w:r>
      <w:proofErr w:type="gramStart"/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起迄</w:t>
      </w:r>
      <w:proofErr w:type="gramEnd"/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今）。</w:t>
      </w:r>
    </w:p>
    <w:p w:rsidR="0040226F" w:rsidRPr="0020360A" w:rsidRDefault="0040226F" w:rsidP="0040226F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.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曾在台湾地区各大专院校受邀演讲超过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500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场次，也曾受邀到陕西师范大学、学术中国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(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三度</w:t>
      </w:r>
      <w:r w:rsidRPr="0020360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)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、湖北师范大学、北京大学医学部、中国传媒大学、重</w:t>
      </w:r>
      <w:r w:rsidRPr="0020360A">
        <w:rPr>
          <w:rFonts w:ascii="仿宋_GB2312" w:eastAsia="仿宋_GB2312" w:hAnsi="宋体" w:cs="宋体" w:hint="cs"/>
          <w:color w:val="000000" w:themeColor="text1"/>
          <w:kern w:val="0"/>
          <w:sz w:val="28"/>
          <w:szCs w:val="28"/>
        </w:rPr>
        <w:t>庆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大</w:t>
      </w:r>
      <w:r w:rsidRPr="0020360A">
        <w:rPr>
          <w:rFonts w:ascii="仿宋_GB2312" w:eastAsia="仿宋_GB2312" w:hAnsi="宋体" w:cs="宋体" w:hint="cs"/>
          <w:color w:val="000000" w:themeColor="text1"/>
          <w:kern w:val="0"/>
          <w:sz w:val="28"/>
          <w:szCs w:val="28"/>
        </w:rPr>
        <w:t>学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、人民大</w:t>
      </w:r>
      <w:r w:rsidRPr="0020360A">
        <w:rPr>
          <w:rFonts w:ascii="仿宋_GB2312" w:eastAsia="仿宋_GB2312" w:hAnsi="宋体" w:cs="宋体" w:hint="cs"/>
          <w:color w:val="000000" w:themeColor="text1"/>
          <w:kern w:val="0"/>
          <w:sz w:val="28"/>
          <w:szCs w:val="28"/>
        </w:rPr>
        <w:t>学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暨</w:t>
      </w:r>
      <w:r w:rsidRPr="0020360A">
        <w:rPr>
          <w:rFonts w:ascii="仿宋_GB2312" w:eastAsia="仿宋_GB2312" w:hAnsi="宋体" w:cs="宋体" w:hint="cs"/>
          <w:color w:val="000000" w:themeColor="text1"/>
          <w:kern w:val="0"/>
          <w:sz w:val="28"/>
          <w:szCs w:val="28"/>
        </w:rPr>
        <w:t>东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北</w:t>
      </w:r>
      <w:r w:rsidRPr="0020360A">
        <w:rPr>
          <w:rFonts w:ascii="仿宋_GB2312" w:eastAsia="仿宋_GB2312" w:hAnsi="宋体" w:cs="宋体" w:hint="cs"/>
          <w:color w:val="000000" w:themeColor="text1"/>
          <w:kern w:val="0"/>
          <w:sz w:val="28"/>
          <w:szCs w:val="28"/>
        </w:rPr>
        <w:t>师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范大</w:t>
      </w:r>
      <w:r w:rsidRPr="0020360A">
        <w:rPr>
          <w:rFonts w:ascii="仿宋_GB2312" w:eastAsia="仿宋_GB2312" w:hAnsi="宋体" w:cs="宋体" w:hint="cs"/>
          <w:color w:val="000000" w:themeColor="text1"/>
          <w:kern w:val="0"/>
          <w:sz w:val="28"/>
          <w:szCs w:val="28"/>
        </w:rPr>
        <w:t>学</w:t>
      </w:r>
      <w:r w:rsidRPr="0020360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等各地演讲。</w:t>
      </w:r>
    </w:p>
    <w:p w:rsidR="0040226F" w:rsidRDefault="0040226F" w:rsidP="0040226F">
      <w:pPr>
        <w:spacing w:line="360" w:lineRule="auto"/>
        <w:rPr>
          <w:rFonts w:asciiTheme="minorEastAsia" w:eastAsia="PMingLiU" w:hAnsiTheme="minorEastAsia"/>
          <w:color w:val="FF0000"/>
          <w:sz w:val="28"/>
          <w:szCs w:val="28"/>
          <w:lang w:eastAsia="zh-TW"/>
        </w:rPr>
      </w:pPr>
    </w:p>
    <w:p w:rsidR="00E0734C" w:rsidRPr="0040226F" w:rsidRDefault="00E0734C"/>
    <w:sectPr w:rsidR="00E0734C" w:rsidRPr="00402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34" w:rsidRDefault="00920734" w:rsidP="0040226F">
      <w:r>
        <w:separator/>
      </w:r>
    </w:p>
  </w:endnote>
  <w:endnote w:type="continuationSeparator" w:id="0">
    <w:p w:rsidR="00920734" w:rsidRDefault="00920734" w:rsidP="0040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34" w:rsidRDefault="00920734" w:rsidP="0040226F">
      <w:r>
        <w:separator/>
      </w:r>
    </w:p>
  </w:footnote>
  <w:footnote w:type="continuationSeparator" w:id="0">
    <w:p w:rsidR="00920734" w:rsidRDefault="00920734" w:rsidP="0040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9"/>
    <w:rsid w:val="0040226F"/>
    <w:rsid w:val="00920734"/>
    <w:rsid w:val="00A13B39"/>
    <w:rsid w:val="00E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0226F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PMingLiU" w:hAnsi="Times New Roman" w:cs="Times New Roman"/>
      <w:color w:val="000000"/>
      <w:kern w:val="0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26F"/>
    <w:rPr>
      <w:sz w:val="18"/>
      <w:szCs w:val="18"/>
    </w:rPr>
  </w:style>
  <w:style w:type="character" w:customStyle="1" w:styleId="2Char">
    <w:name w:val="标题 2 Char"/>
    <w:basedOn w:val="a0"/>
    <w:link w:val="2"/>
    <w:rsid w:val="0040226F"/>
    <w:rPr>
      <w:rFonts w:ascii="Times New Roman" w:eastAsia="PMingLiU" w:hAnsi="Times New Roman" w:cs="Times New Roman"/>
      <w:color w:val="000000"/>
      <w:kern w:val="0"/>
      <w:sz w:val="32"/>
      <w:szCs w:val="32"/>
      <w:lang w:eastAsia="zh-TW"/>
    </w:rPr>
  </w:style>
  <w:style w:type="paragraph" w:customStyle="1" w:styleId="1">
    <w:name w:val="樣式1"/>
    <w:basedOn w:val="a"/>
    <w:rsid w:val="0040226F"/>
    <w:pPr>
      <w:widowControl/>
      <w:spacing w:after="360"/>
      <w:ind w:firstLine="720"/>
      <w:jc w:val="center"/>
    </w:pPr>
    <w:rPr>
      <w:rFonts w:ascii="Times New Roman" w:eastAsia="PMingLiU" w:hAnsi="Times New Roman" w:cs="Times New Roman"/>
      <w:kern w:val="0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0226F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PMingLiU" w:hAnsi="Times New Roman" w:cs="Times New Roman"/>
      <w:color w:val="000000"/>
      <w:kern w:val="0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26F"/>
    <w:rPr>
      <w:sz w:val="18"/>
      <w:szCs w:val="18"/>
    </w:rPr>
  </w:style>
  <w:style w:type="character" w:customStyle="1" w:styleId="2Char">
    <w:name w:val="标题 2 Char"/>
    <w:basedOn w:val="a0"/>
    <w:link w:val="2"/>
    <w:rsid w:val="0040226F"/>
    <w:rPr>
      <w:rFonts w:ascii="Times New Roman" w:eastAsia="PMingLiU" w:hAnsi="Times New Roman" w:cs="Times New Roman"/>
      <w:color w:val="000000"/>
      <w:kern w:val="0"/>
      <w:sz w:val="32"/>
      <w:szCs w:val="32"/>
      <w:lang w:eastAsia="zh-TW"/>
    </w:rPr>
  </w:style>
  <w:style w:type="paragraph" w:customStyle="1" w:styleId="1">
    <w:name w:val="樣式1"/>
    <w:basedOn w:val="a"/>
    <w:rsid w:val="0040226F"/>
    <w:pPr>
      <w:widowControl/>
      <w:spacing w:after="360"/>
      <w:ind w:firstLine="720"/>
      <w:jc w:val="center"/>
    </w:pPr>
    <w:rPr>
      <w:rFonts w:ascii="Times New Roman" w:eastAsia="PMingLiU" w:hAnsi="Times New Roman" w:cs="Times New Roman"/>
      <w:kern w:val="0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2017-06-19T01:15:00Z</dcterms:created>
  <dcterms:modified xsi:type="dcterms:W3CDTF">2017-06-19T01:16:00Z</dcterms:modified>
</cp:coreProperties>
</file>