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07" w:rsidRPr="00580CC4" w:rsidRDefault="00C14C07" w:rsidP="00C14C07">
      <w:pPr>
        <w:spacing w:line="360" w:lineRule="auto"/>
        <w:rPr>
          <w:rFonts w:ascii="黑体" w:eastAsia="黑体"/>
          <w:sz w:val="24"/>
          <w:szCs w:val="24"/>
        </w:rPr>
      </w:pPr>
      <w:r w:rsidRPr="00580CC4">
        <w:rPr>
          <w:rFonts w:ascii="黑体" w:eastAsia="黑体" w:hint="eastAsia"/>
          <w:sz w:val="24"/>
          <w:szCs w:val="24"/>
        </w:rPr>
        <w:t>附件2 重庆大学培训班规划——【</w:t>
      </w:r>
      <w:proofErr w:type="spellStart"/>
      <w:r w:rsidRPr="00580CC4">
        <w:rPr>
          <w:rFonts w:ascii="黑体" w:eastAsia="黑体"/>
          <w:sz w:val="24"/>
          <w:szCs w:val="24"/>
        </w:rPr>
        <w:t>NVivo</w:t>
      </w:r>
      <w:proofErr w:type="spellEnd"/>
      <w:r w:rsidRPr="00580CC4">
        <w:rPr>
          <w:rFonts w:ascii="黑体" w:eastAsia="黑体"/>
          <w:sz w:val="24"/>
          <w:szCs w:val="24"/>
        </w:rPr>
        <w:t xml:space="preserve"> 11</w:t>
      </w:r>
      <w:r w:rsidRPr="00580CC4">
        <w:rPr>
          <w:rFonts w:ascii="黑体" w:eastAsia="黑体" w:hint="eastAsia"/>
          <w:sz w:val="24"/>
          <w:szCs w:val="24"/>
        </w:rPr>
        <w:t>课程规划】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0"/>
        <w:gridCol w:w="1681"/>
        <w:gridCol w:w="2929"/>
        <w:gridCol w:w="2442"/>
      </w:tblGrid>
      <w:tr w:rsidR="00C14C07" w:rsidRPr="00984D21" w:rsidTr="00DA398D">
        <w:tc>
          <w:tcPr>
            <w:tcW w:w="1668" w:type="dxa"/>
          </w:tcPr>
          <w:p w:rsidR="00C14C07" w:rsidRPr="00984D21" w:rsidRDefault="00C14C07" w:rsidP="00DA398D">
            <w:pPr>
              <w:spacing w:line="480" w:lineRule="auto"/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 w:hint="eastAsia"/>
                <w:lang w:eastAsia="zh-CN"/>
              </w:rPr>
              <w:t>日期</w:t>
            </w:r>
          </w:p>
        </w:tc>
        <w:tc>
          <w:tcPr>
            <w:tcW w:w="1842" w:type="dxa"/>
          </w:tcPr>
          <w:p w:rsidR="00C14C07" w:rsidRPr="00984D21" w:rsidRDefault="00C14C07" w:rsidP="00DA398D">
            <w:pPr>
              <w:spacing w:line="480" w:lineRule="auto"/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 w:hint="eastAsia"/>
                <w:lang w:eastAsia="zh-CN"/>
              </w:rPr>
              <w:t>节</w:t>
            </w:r>
          </w:p>
        </w:tc>
        <w:tc>
          <w:tcPr>
            <w:tcW w:w="3119" w:type="dxa"/>
          </w:tcPr>
          <w:p w:rsidR="00C14C07" w:rsidRPr="00984D21" w:rsidRDefault="00C14C07" w:rsidP="00DA398D">
            <w:pPr>
              <w:spacing w:line="480" w:lineRule="auto"/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 w:hint="eastAsia"/>
                <w:lang w:eastAsia="zh-CN"/>
              </w:rPr>
              <w:t>内容</w:t>
            </w:r>
          </w:p>
        </w:tc>
        <w:tc>
          <w:tcPr>
            <w:tcW w:w="2551" w:type="dxa"/>
          </w:tcPr>
          <w:p w:rsidR="00C14C07" w:rsidRPr="00984D21" w:rsidRDefault="00C14C07" w:rsidP="00DA398D">
            <w:pPr>
              <w:spacing w:line="480" w:lineRule="auto"/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 w:hint="eastAsia"/>
                <w:lang w:eastAsia="zh-CN"/>
              </w:rPr>
              <w:t>备注</w:t>
            </w:r>
          </w:p>
        </w:tc>
      </w:tr>
      <w:tr w:rsidR="00C14C07" w:rsidRPr="00984D21" w:rsidTr="00DA398D">
        <w:trPr>
          <w:trHeight w:val="2102"/>
        </w:trPr>
        <w:tc>
          <w:tcPr>
            <w:tcW w:w="1668" w:type="dxa"/>
          </w:tcPr>
          <w:p w:rsidR="00C14C07" w:rsidRPr="00984D21" w:rsidRDefault="00C14C07" w:rsidP="00DA398D">
            <w:pPr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/>
                <w:lang w:eastAsia="zh-CN"/>
              </w:rPr>
              <w:t>6/24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上午</w:t>
            </w:r>
          </w:p>
        </w:tc>
        <w:tc>
          <w:tcPr>
            <w:tcW w:w="1842" w:type="dxa"/>
          </w:tcPr>
          <w:p w:rsidR="00C14C07" w:rsidRPr="00984D21" w:rsidRDefault="00C14C07" w:rsidP="00DA398D">
            <w:pPr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 w:hint="eastAsia"/>
                <w:lang w:eastAsia="zh-CN"/>
              </w:rPr>
              <w:t>第一节</w:t>
            </w:r>
            <w:r w:rsidRPr="00984D21">
              <w:rPr>
                <w:rFonts w:ascii="楷体_GB2312" w:eastAsia="楷体_GB2312" w:cs="Times New Roman"/>
                <w:lang w:eastAsia="zh-CN"/>
              </w:rPr>
              <w:t xml:space="preserve"> </w:t>
            </w:r>
            <w:proofErr w:type="spellStart"/>
            <w:r w:rsidRPr="00984D21">
              <w:rPr>
                <w:rFonts w:ascii="楷体_GB2312" w:eastAsia="楷体_GB2312" w:cs="Times New Roman"/>
                <w:lang w:eastAsia="zh-CN"/>
              </w:rPr>
              <w:t>Nvivo</w:t>
            </w:r>
            <w:proofErr w:type="spellEnd"/>
            <w:r w:rsidRPr="00984D21">
              <w:rPr>
                <w:rFonts w:ascii="楷体_GB2312" w:eastAsia="楷体_GB2312" w:cs="Times New Roman" w:hint="eastAsia"/>
                <w:lang w:eastAsia="zh-CN"/>
              </w:rPr>
              <w:t>概述</w:t>
            </w:r>
          </w:p>
        </w:tc>
        <w:tc>
          <w:tcPr>
            <w:tcW w:w="3119" w:type="dxa"/>
          </w:tcPr>
          <w:p w:rsidR="00C14C07" w:rsidRPr="00984D21" w:rsidRDefault="00C14C07" w:rsidP="00DA398D">
            <w:pPr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/>
                <w:lang w:eastAsia="zh-CN"/>
              </w:rPr>
              <w:t xml:space="preserve">Nvivo11 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的源起</w:t>
            </w:r>
          </w:p>
          <w:p w:rsidR="00C14C07" w:rsidRPr="00984D21" w:rsidRDefault="00C14C07" w:rsidP="00DA398D">
            <w:pPr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/>
                <w:lang w:eastAsia="zh-CN"/>
              </w:rPr>
              <w:t xml:space="preserve">Nvivo11 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的软硬件需求</w:t>
            </w:r>
          </w:p>
          <w:p w:rsidR="00C14C07" w:rsidRPr="00984D21" w:rsidRDefault="00C14C07" w:rsidP="00DA398D">
            <w:pPr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/>
                <w:lang w:eastAsia="zh-CN"/>
              </w:rPr>
              <w:t xml:space="preserve">Nvivo11 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的安装过程</w:t>
            </w:r>
          </w:p>
          <w:p w:rsidR="00C14C07" w:rsidRPr="00984D21" w:rsidRDefault="00C14C07" w:rsidP="00DA398D">
            <w:pPr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/>
                <w:lang w:eastAsia="zh-CN"/>
              </w:rPr>
              <w:t xml:space="preserve">Nvivo11 Sources 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的数据导入</w:t>
            </w:r>
            <w:r w:rsidRPr="00984D21">
              <w:rPr>
                <w:rFonts w:ascii="楷体_GB2312" w:eastAsia="楷体_GB2312" w:cs="Times New Roman"/>
                <w:lang w:eastAsia="zh-CN"/>
              </w:rPr>
              <w:t>(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文字、图片、声音、影像与</w:t>
            </w:r>
            <w:r w:rsidRPr="00984D21">
              <w:rPr>
                <w:rFonts w:ascii="楷体_GB2312" w:eastAsia="楷体_GB2312" w:cs="Times New Roman"/>
                <w:lang w:eastAsia="zh-CN"/>
              </w:rPr>
              <w:t>from other sources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之简介</w:t>
            </w:r>
            <w:r w:rsidRPr="00984D21">
              <w:rPr>
                <w:rFonts w:ascii="楷体_GB2312" w:eastAsia="楷体_GB2312" w:cs="Times New Roman"/>
                <w:lang w:eastAsia="zh-CN"/>
              </w:rPr>
              <w:t>)</w:t>
            </w:r>
          </w:p>
          <w:p w:rsidR="00C14C07" w:rsidRPr="00984D21" w:rsidRDefault="00C14C07" w:rsidP="00DA398D">
            <w:pPr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/>
                <w:lang w:eastAsia="zh-CN"/>
              </w:rPr>
              <w:t>external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简介</w:t>
            </w:r>
          </w:p>
        </w:tc>
        <w:tc>
          <w:tcPr>
            <w:tcW w:w="2551" w:type="dxa"/>
          </w:tcPr>
          <w:p w:rsidR="00C14C07" w:rsidRPr="00984D21" w:rsidRDefault="00C14C07" w:rsidP="00DA398D">
            <w:pPr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 w:hint="eastAsia"/>
                <w:lang w:eastAsia="zh-CN"/>
              </w:rPr>
              <w:t>各式数据的汇入</w:t>
            </w:r>
          </w:p>
          <w:p w:rsidR="00C14C07" w:rsidRPr="00984D21" w:rsidRDefault="00C14C07" w:rsidP="00DA398D">
            <w:pPr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 w:hint="eastAsia"/>
                <w:lang w:eastAsia="zh-CN"/>
              </w:rPr>
              <w:t>声音、影像、图片与文字的编码与处理</w:t>
            </w:r>
          </w:p>
        </w:tc>
      </w:tr>
      <w:tr w:rsidR="00C14C07" w:rsidRPr="00984D21" w:rsidTr="00DA398D">
        <w:tc>
          <w:tcPr>
            <w:tcW w:w="1668" w:type="dxa"/>
          </w:tcPr>
          <w:p w:rsidR="00C14C07" w:rsidRPr="00984D21" w:rsidRDefault="00C14C07" w:rsidP="00DA398D">
            <w:pPr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/>
                <w:lang w:eastAsia="zh-CN"/>
              </w:rPr>
              <w:t>6/24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上午</w:t>
            </w:r>
            <w:r w:rsidRPr="00984D21">
              <w:rPr>
                <w:rFonts w:ascii="楷体_GB2312" w:eastAsia="楷体_GB2312" w:cs="Times New Roman"/>
                <w:lang w:eastAsia="zh-CN"/>
              </w:rPr>
              <w:t>/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下午</w:t>
            </w:r>
          </w:p>
        </w:tc>
        <w:tc>
          <w:tcPr>
            <w:tcW w:w="1842" w:type="dxa"/>
          </w:tcPr>
          <w:p w:rsidR="00C14C07" w:rsidRPr="00984D21" w:rsidRDefault="00C14C07" w:rsidP="00DA398D">
            <w:pPr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 w:hint="eastAsia"/>
                <w:lang w:eastAsia="zh-CN"/>
              </w:rPr>
              <w:t>第二节</w:t>
            </w:r>
            <w:r w:rsidRPr="00984D21">
              <w:rPr>
                <w:rFonts w:ascii="楷体_GB2312" w:eastAsia="楷体_GB2312" w:cs="Times New Roman"/>
                <w:lang w:eastAsia="zh-CN"/>
              </w:rPr>
              <w:t xml:space="preserve"> </w:t>
            </w:r>
            <w:proofErr w:type="spellStart"/>
            <w:r w:rsidRPr="00984D21">
              <w:rPr>
                <w:rFonts w:ascii="楷体_GB2312" w:eastAsia="楷体_GB2312" w:cs="Times New Roman"/>
                <w:lang w:eastAsia="zh-CN"/>
              </w:rPr>
              <w:t>Nvivo</w:t>
            </w:r>
            <w:proofErr w:type="spellEnd"/>
            <w:r w:rsidRPr="00984D21">
              <w:rPr>
                <w:rFonts w:ascii="楷体_GB2312" w:eastAsia="楷体_GB2312" w:cs="Times New Roman" w:hint="eastAsia"/>
                <w:lang w:eastAsia="zh-CN"/>
              </w:rPr>
              <w:t>周边软件基本概念</w:t>
            </w:r>
          </w:p>
        </w:tc>
        <w:tc>
          <w:tcPr>
            <w:tcW w:w="3119" w:type="dxa"/>
          </w:tcPr>
          <w:p w:rsidR="00C14C07" w:rsidRPr="00984D21" w:rsidRDefault="00C14C07" w:rsidP="00DA398D">
            <w:pPr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/>
                <w:lang w:eastAsia="zh-CN"/>
              </w:rPr>
              <w:t xml:space="preserve">2-1 </w:t>
            </w:r>
            <w:r w:rsidRPr="00984D21">
              <w:rPr>
                <w:rFonts w:ascii="楷体_GB2312" w:eastAsia="楷体_GB2312" w:cs="Times New Roman"/>
                <w:lang w:eastAsia="zh-CN"/>
              </w:rPr>
              <w:t> </w:t>
            </w:r>
            <w:r w:rsidRPr="00984D21">
              <w:rPr>
                <w:rFonts w:ascii="楷体_GB2312" w:eastAsia="楷体_GB2312" w:cs="Times New Roman"/>
                <w:lang w:eastAsia="zh-CN"/>
              </w:rPr>
              <w:t xml:space="preserve">Nvivo11 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使用与研究流程</w:t>
            </w:r>
            <w:r w:rsidRPr="00984D21">
              <w:rPr>
                <w:rFonts w:ascii="楷体_GB2312" w:eastAsia="楷体_GB2312" w:cs="Times New Roman"/>
                <w:lang w:eastAsia="zh-CN"/>
              </w:rPr>
              <w:t xml:space="preserve">2-2 </w:t>
            </w:r>
            <w:r w:rsidRPr="00984D21">
              <w:rPr>
                <w:rFonts w:ascii="楷体_GB2312" w:eastAsia="楷体_GB2312" w:cs="Times New Roman"/>
                <w:lang w:eastAsia="zh-CN"/>
              </w:rPr>
              <w:t> </w:t>
            </w:r>
            <w:r w:rsidRPr="00984D21">
              <w:rPr>
                <w:rFonts w:ascii="楷体_GB2312" w:eastAsia="楷体_GB2312" w:cs="Times New Roman"/>
                <w:lang w:eastAsia="zh-CN"/>
              </w:rPr>
              <w:t xml:space="preserve">Nvivo11 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关键术语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br/>
            </w:r>
            <w:r w:rsidRPr="00984D21">
              <w:rPr>
                <w:rFonts w:ascii="楷体_GB2312" w:eastAsia="楷体_GB2312" w:cs="Times New Roman"/>
                <w:lang w:eastAsia="zh-CN"/>
              </w:rPr>
              <w:t xml:space="preserve">2-3 </w:t>
            </w:r>
            <w:r w:rsidRPr="00984D21">
              <w:rPr>
                <w:rFonts w:ascii="楷体_GB2312" w:eastAsia="楷体_GB2312" w:cs="Times New Roman"/>
                <w:lang w:eastAsia="zh-CN"/>
              </w:rPr>
              <w:t> 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窗口接口概述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br/>
            </w:r>
            <w:r w:rsidRPr="00984D21">
              <w:rPr>
                <w:rFonts w:ascii="楷体_GB2312" w:eastAsia="楷体_GB2312" w:cs="Times New Roman"/>
                <w:lang w:eastAsia="zh-CN"/>
              </w:rPr>
              <w:t xml:space="preserve">2-4 </w:t>
            </w:r>
            <w:r w:rsidRPr="00984D21">
              <w:rPr>
                <w:rFonts w:ascii="楷体_GB2312" w:eastAsia="楷体_GB2312" w:cs="Times New Roman"/>
                <w:lang w:eastAsia="zh-CN"/>
              </w:rPr>
              <w:t> 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书目管理软件</w:t>
            </w:r>
            <w:r w:rsidRPr="00984D21">
              <w:rPr>
                <w:rFonts w:ascii="楷体_GB2312" w:eastAsia="楷体_GB2312" w:cs="Times New Roman"/>
                <w:lang w:eastAsia="zh-CN"/>
              </w:rPr>
              <w:t>(Endnote X7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如何与</w:t>
            </w:r>
            <w:r w:rsidRPr="00984D21">
              <w:rPr>
                <w:rFonts w:ascii="楷体_GB2312" w:eastAsia="楷体_GB2312" w:cs="Times New Roman"/>
                <w:lang w:eastAsia="zh-CN"/>
              </w:rPr>
              <w:t xml:space="preserve"> </w:t>
            </w:r>
            <w:proofErr w:type="spellStart"/>
            <w:r w:rsidRPr="00984D21">
              <w:rPr>
                <w:rFonts w:ascii="楷体_GB2312" w:eastAsia="楷体_GB2312" w:cs="Times New Roman"/>
                <w:lang w:eastAsia="zh-CN"/>
              </w:rPr>
              <w:t>NVivo</w:t>
            </w:r>
            <w:proofErr w:type="spellEnd"/>
            <w:r w:rsidRPr="00984D21">
              <w:rPr>
                <w:rFonts w:ascii="楷体_GB2312" w:eastAsia="楷体_GB2312" w:cs="Times New Roman"/>
                <w:lang w:eastAsia="zh-CN"/>
              </w:rPr>
              <w:t xml:space="preserve"> 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共舞</w:t>
            </w:r>
            <w:r w:rsidRPr="00984D21">
              <w:rPr>
                <w:rFonts w:ascii="楷体_GB2312" w:eastAsia="楷体_GB2312" w:cs="Times New Roman"/>
                <w:lang w:eastAsia="zh-CN"/>
              </w:rPr>
              <w:t>)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br/>
            </w:r>
            <w:r w:rsidRPr="00984D21">
              <w:rPr>
                <w:rFonts w:ascii="楷体_GB2312" w:eastAsia="楷体_GB2312" w:cs="Times New Roman"/>
                <w:lang w:eastAsia="zh-CN"/>
              </w:rPr>
              <w:t xml:space="preserve">2-5 </w:t>
            </w:r>
            <w:r w:rsidRPr="00984D21">
              <w:rPr>
                <w:rFonts w:ascii="楷体_GB2312" w:eastAsia="楷体_GB2312" w:cs="Times New Roman"/>
                <w:lang w:eastAsia="zh-CN"/>
              </w:rPr>
              <w:t> 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社交软件</w:t>
            </w:r>
            <w:r w:rsidRPr="00984D21">
              <w:rPr>
                <w:rFonts w:ascii="楷体_GB2312" w:eastAsia="楷体_GB2312" w:cs="Times New Roman"/>
                <w:lang w:eastAsia="zh-CN"/>
              </w:rPr>
              <w:t xml:space="preserve"> ( Facebook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等与</w:t>
            </w:r>
            <w:r w:rsidRPr="00984D21">
              <w:rPr>
                <w:rFonts w:ascii="楷体_GB2312" w:eastAsia="楷体_GB2312" w:cs="Times New Roman"/>
                <w:lang w:eastAsia="zh-CN"/>
              </w:rPr>
              <w:t>Nvivo11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的结合</w:t>
            </w:r>
            <w:r w:rsidRPr="00984D21">
              <w:rPr>
                <w:rFonts w:ascii="楷体_GB2312" w:eastAsia="楷体_GB2312" w:cs="Times New Roman"/>
                <w:lang w:eastAsia="zh-CN"/>
              </w:rPr>
              <w:t>)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br/>
            </w:r>
            <w:r w:rsidRPr="00984D21">
              <w:rPr>
                <w:rFonts w:ascii="楷体_GB2312" w:eastAsia="楷体_GB2312" w:cs="Times New Roman"/>
                <w:lang w:eastAsia="zh-CN"/>
              </w:rPr>
              <w:t xml:space="preserve">2-6 </w:t>
            </w:r>
            <w:r w:rsidRPr="00984D21">
              <w:rPr>
                <w:rFonts w:ascii="楷体_GB2312" w:eastAsia="楷体_GB2312" w:cs="Times New Roman"/>
                <w:lang w:eastAsia="zh-CN"/>
              </w:rPr>
              <w:t> </w:t>
            </w:r>
            <w:proofErr w:type="spellStart"/>
            <w:r w:rsidRPr="00984D21">
              <w:rPr>
                <w:rFonts w:ascii="楷体_GB2312" w:eastAsia="楷体_GB2312" w:cs="Times New Roman"/>
                <w:lang w:eastAsia="zh-CN"/>
              </w:rPr>
              <w:t>Surveymonkey</w:t>
            </w:r>
            <w:proofErr w:type="spellEnd"/>
            <w:r w:rsidRPr="00984D21">
              <w:rPr>
                <w:rFonts w:ascii="楷体_GB2312" w:eastAsia="楷体_GB2312" w:cs="Times New Roman"/>
                <w:lang w:eastAsia="zh-CN"/>
              </w:rPr>
              <w:t xml:space="preserve"> 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与</w:t>
            </w:r>
            <w:r w:rsidRPr="00984D21">
              <w:rPr>
                <w:rFonts w:ascii="楷体_GB2312" w:eastAsia="楷体_GB2312" w:cs="Times New Roman"/>
                <w:lang w:eastAsia="zh-CN"/>
              </w:rPr>
              <w:t xml:space="preserve"> Nvivo11</w:t>
            </w:r>
          </w:p>
        </w:tc>
        <w:tc>
          <w:tcPr>
            <w:tcW w:w="2551" w:type="dxa"/>
          </w:tcPr>
          <w:p w:rsidR="00C14C07" w:rsidRPr="00E63109" w:rsidRDefault="00C14C07" w:rsidP="00DA398D">
            <w:pPr>
              <w:rPr>
                <w:rFonts w:ascii="楷体_GB2312" w:eastAsia="PMingLiU" w:cs="Times New Roman"/>
              </w:rPr>
            </w:pPr>
            <w:r w:rsidRPr="00E63109">
              <w:rPr>
                <w:rFonts w:ascii="楷体_GB2312" w:eastAsia="楷体_GB2312" w:cs="Times New Roman"/>
                <w:lang w:eastAsia="zh-CN"/>
              </w:rPr>
              <w:t>Endnote X</w:t>
            </w:r>
            <w:r w:rsidRPr="00E63109">
              <w:rPr>
                <w:rFonts w:ascii="楷体_GB2312" w:eastAsia="PMingLiU" w:cs="Times New Roman" w:hint="eastAsia"/>
              </w:rPr>
              <w:t>8</w:t>
            </w:r>
          </w:p>
          <w:p w:rsidR="00C14C07" w:rsidRPr="00984D21" w:rsidRDefault="00C14C07" w:rsidP="00DA398D">
            <w:pPr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 w:hint="eastAsia"/>
                <w:lang w:eastAsia="zh-CN"/>
              </w:rPr>
              <w:t>运用</w:t>
            </w:r>
            <w:r w:rsidRPr="00984D21">
              <w:rPr>
                <w:rFonts w:ascii="楷体_GB2312" w:eastAsia="楷体_GB2312" w:cs="Times New Roman"/>
                <w:lang w:eastAsia="zh-CN"/>
              </w:rPr>
              <w:t>Facebook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进行焦点团体</w:t>
            </w:r>
          </w:p>
          <w:p w:rsidR="00C14C07" w:rsidRPr="00984D21" w:rsidRDefault="00C14C07" w:rsidP="00DA398D">
            <w:pPr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 w:hint="eastAsia"/>
                <w:lang w:eastAsia="zh-CN"/>
              </w:rPr>
              <w:t>利用</w:t>
            </w:r>
            <w:proofErr w:type="spellStart"/>
            <w:r w:rsidRPr="00984D21">
              <w:rPr>
                <w:rFonts w:ascii="楷体_GB2312" w:eastAsia="楷体_GB2312" w:cs="Times New Roman"/>
                <w:lang w:eastAsia="zh-CN"/>
              </w:rPr>
              <w:t>Surveymonkey</w:t>
            </w:r>
            <w:proofErr w:type="spellEnd"/>
            <w:r w:rsidRPr="00984D21">
              <w:rPr>
                <w:rFonts w:ascii="楷体_GB2312" w:eastAsia="楷体_GB2312" w:cs="Times New Roman" w:hint="eastAsia"/>
                <w:lang w:eastAsia="zh-CN"/>
              </w:rPr>
              <w:t>制作网络问卷</w:t>
            </w:r>
          </w:p>
        </w:tc>
      </w:tr>
      <w:tr w:rsidR="00C14C07" w:rsidRPr="00984D21" w:rsidTr="00DA398D">
        <w:tc>
          <w:tcPr>
            <w:tcW w:w="1668" w:type="dxa"/>
          </w:tcPr>
          <w:p w:rsidR="00C14C07" w:rsidRPr="00984D21" w:rsidRDefault="00C14C07" w:rsidP="00DA398D">
            <w:pPr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/>
                <w:lang w:eastAsia="zh-CN"/>
              </w:rPr>
              <w:t>6/24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下午</w:t>
            </w:r>
          </w:p>
        </w:tc>
        <w:tc>
          <w:tcPr>
            <w:tcW w:w="1842" w:type="dxa"/>
          </w:tcPr>
          <w:p w:rsidR="00C14C07" w:rsidRPr="00984D21" w:rsidRDefault="00C14C07" w:rsidP="00DA398D">
            <w:pPr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 w:hint="eastAsia"/>
                <w:lang w:eastAsia="zh-CN"/>
              </w:rPr>
              <w:t>第三节</w:t>
            </w:r>
            <w:r w:rsidRPr="00984D21">
              <w:rPr>
                <w:rFonts w:ascii="楷体_GB2312" w:eastAsia="楷体_GB2312" w:cs="Times New Roman"/>
                <w:lang w:eastAsia="zh-CN"/>
              </w:rPr>
              <w:t xml:space="preserve"> 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节点与编码</w:t>
            </w:r>
          </w:p>
        </w:tc>
        <w:tc>
          <w:tcPr>
            <w:tcW w:w="3119" w:type="dxa"/>
          </w:tcPr>
          <w:p w:rsidR="00C14C07" w:rsidRPr="00984D21" w:rsidRDefault="00C14C07" w:rsidP="00DA398D">
            <w:pPr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/>
                <w:lang w:eastAsia="zh-CN"/>
              </w:rPr>
              <w:t xml:space="preserve">3-1 </w:t>
            </w:r>
            <w:r w:rsidRPr="00984D21">
              <w:rPr>
                <w:rFonts w:ascii="楷体_GB2312" w:eastAsia="楷体_GB2312" w:cs="Times New Roman"/>
                <w:lang w:eastAsia="zh-CN"/>
              </w:rPr>
              <w:t> 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节点的建立与编码</w:t>
            </w:r>
            <w:r w:rsidRPr="00984D21">
              <w:rPr>
                <w:rFonts w:ascii="楷体_GB2312" w:eastAsia="楷体_GB2312" w:cs="Times New Roman"/>
                <w:lang w:eastAsia="zh-CN"/>
              </w:rPr>
              <w:t xml:space="preserve"> (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活力、自动、段落与搜寻编码</w:t>
            </w:r>
            <w:r w:rsidRPr="00984D21">
              <w:rPr>
                <w:rFonts w:ascii="楷体_GB2312" w:eastAsia="楷体_GB2312" w:cs="Times New Roman"/>
                <w:lang w:eastAsia="zh-CN"/>
              </w:rPr>
              <w:t>)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br/>
            </w:r>
            <w:r w:rsidRPr="00984D21">
              <w:rPr>
                <w:rFonts w:ascii="楷体_GB2312" w:eastAsia="楷体_GB2312" w:cs="Times New Roman"/>
                <w:lang w:eastAsia="zh-CN"/>
              </w:rPr>
              <w:t xml:space="preserve">3-2 </w:t>
            </w:r>
            <w:r w:rsidRPr="00984D21">
              <w:rPr>
                <w:rFonts w:ascii="楷体_GB2312" w:eastAsia="楷体_GB2312" w:cs="Times New Roman"/>
                <w:lang w:eastAsia="zh-CN"/>
              </w:rPr>
              <w:t> 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节点的管理与浏览</w:t>
            </w:r>
            <w:r w:rsidRPr="00984D21">
              <w:rPr>
                <w:rFonts w:ascii="楷体_GB2312" w:eastAsia="楷体_GB2312" w:cs="Times New Roman"/>
                <w:lang w:eastAsia="zh-CN"/>
              </w:rPr>
              <w:t xml:space="preserve"> (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树状节点</w:t>
            </w:r>
            <w:r w:rsidRPr="00984D21">
              <w:rPr>
                <w:rFonts w:ascii="楷体_GB2312" w:eastAsia="楷体_GB2312" w:cs="Times New Roman"/>
                <w:lang w:eastAsia="zh-CN"/>
              </w:rPr>
              <w:t>)</w:t>
            </w:r>
          </w:p>
        </w:tc>
        <w:tc>
          <w:tcPr>
            <w:tcW w:w="2551" w:type="dxa"/>
          </w:tcPr>
          <w:p w:rsidR="00C14C07" w:rsidRPr="00984D21" w:rsidRDefault="00C14C07" w:rsidP="00DA398D">
            <w:pPr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/>
                <w:lang w:eastAsia="zh-CN"/>
              </w:rPr>
              <w:t>Code in vivo</w:t>
            </w:r>
          </w:p>
          <w:p w:rsidR="00C14C07" w:rsidRPr="00984D21" w:rsidRDefault="00C14C07" w:rsidP="00DA398D">
            <w:pPr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/>
                <w:lang w:eastAsia="zh-CN"/>
              </w:rPr>
              <w:t>Free nodes</w:t>
            </w:r>
          </w:p>
          <w:p w:rsidR="00C14C07" w:rsidRPr="00984D21" w:rsidRDefault="00C14C07" w:rsidP="00DA398D">
            <w:pPr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/>
                <w:lang w:eastAsia="zh-CN"/>
              </w:rPr>
              <w:t>Tree nodes</w:t>
            </w:r>
          </w:p>
          <w:p w:rsidR="00C14C07" w:rsidRPr="00984D21" w:rsidRDefault="00C14C07" w:rsidP="00DA398D">
            <w:pPr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/>
                <w:lang w:eastAsia="zh-CN"/>
              </w:rPr>
              <w:t>Auto code</w:t>
            </w:r>
          </w:p>
          <w:p w:rsidR="00C14C07" w:rsidRPr="00984D21" w:rsidRDefault="00C14C07" w:rsidP="00DA398D">
            <w:pPr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/>
                <w:lang w:eastAsia="zh-CN"/>
              </w:rPr>
              <w:t>Range code</w:t>
            </w:r>
          </w:p>
        </w:tc>
      </w:tr>
      <w:tr w:rsidR="00C14C07" w:rsidRPr="00984D21" w:rsidTr="00DA398D">
        <w:tc>
          <w:tcPr>
            <w:tcW w:w="1668" w:type="dxa"/>
          </w:tcPr>
          <w:p w:rsidR="00C14C07" w:rsidRPr="00984D21" w:rsidRDefault="00C14C07" w:rsidP="00DA398D">
            <w:pPr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/>
                <w:lang w:eastAsia="zh-CN"/>
              </w:rPr>
              <w:t>6/25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上午</w:t>
            </w:r>
          </w:p>
        </w:tc>
        <w:tc>
          <w:tcPr>
            <w:tcW w:w="1842" w:type="dxa"/>
          </w:tcPr>
          <w:p w:rsidR="00C14C07" w:rsidRPr="00984D21" w:rsidRDefault="00C14C07" w:rsidP="00DA398D">
            <w:pPr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 w:hint="eastAsia"/>
                <w:lang w:eastAsia="zh-CN"/>
              </w:rPr>
              <w:t>第四节</w:t>
            </w:r>
            <w:r w:rsidRPr="00984D21">
              <w:rPr>
                <w:rFonts w:ascii="楷体_GB2312" w:eastAsia="楷体_GB2312" w:cs="Times New Roman"/>
                <w:lang w:eastAsia="zh-CN"/>
              </w:rPr>
              <w:t xml:space="preserve"> 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个案与关系</w:t>
            </w:r>
          </w:p>
        </w:tc>
        <w:tc>
          <w:tcPr>
            <w:tcW w:w="3119" w:type="dxa"/>
          </w:tcPr>
          <w:p w:rsidR="00C14C07" w:rsidRPr="00984D21" w:rsidRDefault="00C14C07" w:rsidP="00DA398D">
            <w:pPr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/>
                <w:lang w:eastAsia="zh-CN"/>
              </w:rPr>
              <w:t xml:space="preserve">4-1 </w:t>
            </w:r>
            <w:r w:rsidRPr="00984D21">
              <w:rPr>
                <w:rFonts w:ascii="楷体_GB2312" w:eastAsia="楷体_GB2312" w:cs="Times New Roman"/>
                <w:lang w:eastAsia="zh-CN"/>
              </w:rPr>
              <w:t> 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个案与属性</w:t>
            </w:r>
            <w:r w:rsidRPr="00984D21">
              <w:rPr>
                <w:rFonts w:ascii="楷体_GB2312" w:eastAsia="楷体_GB2312" w:cs="Times New Roman"/>
                <w:lang w:eastAsia="zh-CN"/>
              </w:rPr>
              <w:t xml:space="preserve"> (cases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、</w:t>
            </w:r>
            <w:r w:rsidRPr="00984D21">
              <w:rPr>
                <w:rFonts w:ascii="楷体_GB2312" w:eastAsia="楷体_GB2312" w:cs="Times New Roman"/>
                <w:lang w:eastAsia="zh-CN"/>
              </w:rPr>
              <w:t>attributes)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br/>
            </w:r>
            <w:r w:rsidRPr="00984D21">
              <w:rPr>
                <w:rFonts w:ascii="楷体_GB2312" w:eastAsia="楷体_GB2312" w:cs="Times New Roman"/>
                <w:lang w:eastAsia="zh-CN"/>
              </w:rPr>
              <w:t xml:space="preserve">4-2 </w:t>
            </w:r>
            <w:r w:rsidRPr="00984D21">
              <w:rPr>
                <w:rFonts w:ascii="楷体_GB2312" w:eastAsia="楷体_GB2312" w:cs="Times New Roman"/>
                <w:lang w:eastAsia="zh-CN"/>
              </w:rPr>
              <w:t> 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关系与关系型态</w:t>
            </w:r>
            <w:r w:rsidRPr="00984D21">
              <w:rPr>
                <w:rFonts w:ascii="楷体_GB2312" w:eastAsia="楷体_GB2312" w:cs="Times New Roman"/>
                <w:lang w:eastAsia="zh-CN"/>
              </w:rPr>
              <w:t xml:space="preserve"> 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br/>
            </w:r>
            <w:r w:rsidRPr="00984D21">
              <w:rPr>
                <w:rFonts w:ascii="楷体_GB2312" w:eastAsia="楷体_GB2312" w:cs="Times New Roman"/>
                <w:lang w:eastAsia="zh-CN"/>
              </w:rPr>
              <w:t xml:space="preserve">4-3 </w:t>
            </w:r>
            <w:r w:rsidRPr="00984D21">
              <w:rPr>
                <w:rFonts w:ascii="楷体_GB2312" w:eastAsia="楷体_GB2312" w:cs="Times New Roman"/>
                <w:lang w:eastAsia="zh-CN"/>
              </w:rPr>
              <w:t> 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建立项目链接</w:t>
            </w:r>
            <w:r w:rsidRPr="00984D21">
              <w:rPr>
                <w:rFonts w:ascii="楷体_GB2312" w:eastAsia="楷体_GB2312" w:cs="Times New Roman"/>
                <w:lang w:eastAsia="zh-CN"/>
              </w:rPr>
              <w:t xml:space="preserve"> (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备忘录、相关、批注与超链接</w:t>
            </w:r>
            <w:r w:rsidRPr="00984D21">
              <w:rPr>
                <w:rFonts w:ascii="楷体_GB2312" w:eastAsia="楷体_GB2312" w:cs="Times New Roman"/>
                <w:lang w:eastAsia="zh-CN"/>
              </w:rPr>
              <w:t>)</w:t>
            </w:r>
          </w:p>
        </w:tc>
        <w:tc>
          <w:tcPr>
            <w:tcW w:w="2551" w:type="dxa"/>
          </w:tcPr>
          <w:p w:rsidR="00C14C07" w:rsidRPr="00984D21" w:rsidRDefault="00C14C07" w:rsidP="00DA398D">
            <w:pPr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/>
                <w:lang w:eastAsia="zh-CN"/>
              </w:rPr>
              <w:t>Classifications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的处理</w:t>
            </w:r>
          </w:p>
          <w:p w:rsidR="00C14C07" w:rsidRPr="00984D21" w:rsidRDefault="00C14C07" w:rsidP="00DA398D">
            <w:pPr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/>
                <w:lang w:eastAsia="zh-CN"/>
              </w:rPr>
              <w:t>Relationship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与</w:t>
            </w:r>
            <w:r w:rsidRPr="00984D21">
              <w:rPr>
                <w:rFonts w:ascii="楷体_GB2312" w:eastAsia="楷体_GB2312" w:cs="Times New Roman"/>
                <w:lang w:eastAsia="zh-CN"/>
              </w:rPr>
              <w:t xml:space="preserve"> relationship types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的简介</w:t>
            </w:r>
          </w:p>
          <w:p w:rsidR="00C14C07" w:rsidRPr="00984D21" w:rsidRDefault="00C14C07" w:rsidP="00DA398D">
            <w:pPr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/>
                <w:lang w:eastAsia="zh-CN"/>
              </w:rPr>
              <w:t>4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种链接说明</w:t>
            </w:r>
          </w:p>
        </w:tc>
      </w:tr>
      <w:tr w:rsidR="00C14C07" w:rsidRPr="00984D21" w:rsidTr="00DA398D">
        <w:tc>
          <w:tcPr>
            <w:tcW w:w="1668" w:type="dxa"/>
          </w:tcPr>
          <w:p w:rsidR="00C14C07" w:rsidRPr="00984D21" w:rsidRDefault="00C14C07" w:rsidP="00DA398D">
            <w:pPr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/>
                <w:lang w:eastAsia="zh-CN"/>
              </w:rPr>
              <w:t>6/25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上午</w:t>
            </w:r>
            <w:r w:rsidRPr="00984D21">
              <w:rPr>
                <w:rFonts w:ascii="楷体_GB2312" w:eastAsia="楷体_GB2312" w:cs="Times New Roman"/>
                <w:lang w:eastAsia="zh-CN"/>
              </w:rPr>
              <w:t>/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下午</w:t>
            </w:r>
          </w:p>
        </w:tc>
        <w:tc>
          <w:tcPr>
            <w:tcW w:w="1842" w:type="dxa"/>
          </w:tcPr>
          <w:p w:rsidR="00C14C07" w:rsidRPr="00984D21" w:rsidRDefault="00C14C07" w:rsidP="00DA398D">
            <w:pPr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 w:hint="eastAsia"/>
                <w:lang w:eastAsia="zh-CN"/>
              </w:rPr>
              <w:t>第五节</w:t>
            </w:r>
            <w:r w:rsidRPr="00984D21">
              <w:rPr>
                <w:rFonts w:ascii="楷体_GB2312" w:eastAsia="楷体_GB2312" w:cs="Times New Roman"/>
                <w:lang w:eastAsia="zh-CN"/>
              </w:rPr>
              <w:t xml:space="preserve"> 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对数据进行质询</w:t>
            </w:r>
            <w:r w:rsidRPr="00984D21">
              <w:rPr>
                <w:rFonts w:ascii="楷体_GB2312" w:eastAsia="楷体_GB2312" w:cs="Times New Roman"/>
                <w:lang w:eastAsia="zh-CN"/>
              </w:rPr>
              <w:t xml:space="preserve"> (query)</w:t>
            </w:r>
          </w:p>
        </w:tc>
        <w:tc>
          <w:tcPr>
            <w:tcW w:w="3119" w:type="dxa"/>
          </w:tcPr>
          <w:p w:rsidR="00C14C07" w:rsidRPr="00984D21" w:rsidRDefault="00C14C07" w:rsidP="00DA398D">
            <w:pPr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/>
                <w:lang w:eastAsia="zh-CN"/>
              </w:rPr>
              <w:t xml:space="preserve">5-1 </w:t>
            </w:r>
            <w:r w:rsidRPr="00984D21">
              <w:rPr>
                <w:rFonts w:ascii="楷体_GB2312" w:eastAsia="楷体_GB2312" w:cs="Times New Roman"/>
                <w:lang w:eastAsia="zh-CN"/>
              </w:rPr>
              <w:t> 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质询方式</w:t>
            </w:r>
            <w:r w:rsidRPr="00984D21">
              <w:rPr>
                <w:rFonts w:ascii="楷体_GB2312" w:eastAsia="楷体_GB2312" w:cs="Times New Roman"/>
                <w:lang w:eastAsia="zh-CN"/>
              </w:rPr>
              <w:t xml:space="preserve"> (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字频、搜寻、复合与编码比较</w:t>
            </w:r>
            <w:r w:rsidRPr="00984D21">
              <w:rPr>
                <w:rFonts w:ascii="楷体_GB2312" w:eastAsia="楷体_GB2312" w:cs="Times New Roman"/>
                <w:lang w:eastAsia="zh-CN"/>
              </w:rPr>
              <w:t>)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br/>
            </w:r>
            <w:r w:rsidRPr="00984D21">
              <w:rPr>
                <w:rFonts w:ascii="楷体_GB2312" w:eastAsia="楷体_GB2312" w:cs="Times New Roman"/>
                <w:lang w:eastAsia="zh-CN"/>
              </w:rPr>
              <w:t xml:space="preserve">5-2 </w:t>
            </w:r>
            <w:r w:rsidRPr="00984D21">
              <w:rPr>
                <w:rFonts w:ascii="楷体_GB2312" w:eastAsia="楷体_GB2312" w:cs="Times New Roman"/>
                <w:lang w:eastAsia="zh-CN"/>
              </w:rPr>
              <w:t> 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各种质询使用范例</w:t>
            </w:r>
            <w:r w:rsidRPr="00984D21">
              <w:rPr>
                <w:rFonts w:ascii="楷体_GB2312" w:eastAsia="楷体_GB2312" w:cs="Times New Roman"/>
                <w:lang w:eastAsia="zh-CN"/>
              </w:rPr>
              <w:t xml:space="preserve"> (</w:t>
            </w:r>
            <w:proofErr w:type="spellStart"/>
            <w:r w:rsidRPr="00984D21">
              <w:rPr>
                <w:rFonts w:ascii="楷体_GB2312" w:eastAsia="楷体_GB2312" w:cs="Times New Roman"/>
                <w:lang w:eastAsia="zh-CN"/>
              </w:rPr>
              <w:t>Matries</w:t>
            </w:r>
            <w:proofErr w:type="spellEnd"/>
            <w:r w:rsidRPr="00984D21">
              <w:rPr>
                <w:rFonts w:ascii="楷体_GB2312" w:eastAsia="楷体_GB2312" w:cs="Times New Roman" w:hint="eastAsia"/>
                <w:lang w:eastAsia="zh-CN"/>
              </w:rPr>
              <w:t>与</w:t>
            </w:r>
            <w:r w:rsidRPr="00984D21">
              <w:rPr>
                <w:rFonts w:ascii="楷体_GB2312" w:eastAsia="楷体_GB2312" w:cs="Times New Roman"/>
                <w:lang w:eastAsia="zh-CN"/>
              </w:rPr>
              <w:t>charts)</w:t>
            </w:r>
          </w:p>
        </w:tc>
        <w:tc>
          <w:tcPr>
            <w:tcW w:w="2551" w:type="dxa"/>
          </w:tcPr>
          <w:p w:rsidR="00C14C07" w:rsidRPr="00984D21" w:rsidRDefault="00C14C07" w:rsidP="00DA398D">
            <w:pPr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 w:hint="eastAsia"/>
                <w:lang w:eastAsia="zh-CN"/>
              </w:rPr>
              <w:t>布尔逻辑搜寻</w:t>
            </w:r>
          </w:p>
          <w:p w:rsidR="00C14C07" w:rsidRPr="00984D21" w:rsidRDefault="00C14C07" w:rsidP="00DA398D">
            <w:pPr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/>
                <w:lang w:eastAsia="zh-CN"/>
              </w:rPr>
              <w:t>14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种图简介</w:t>
            </w:r>
          </w:p>
          <w:p w:rsidR="00C14C07" w:rsidRPr="00984D21" w:rsidRDefault="00C14C07" w:rsidP="00DA398D">
            <w:pPr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 w:hint="eastAsia"/>
                <w:lang w:eastAsia="zh-CN"/>
              </w:rPr>
              <w:t>矩阵的变化</w:t>
            </w:r>
          </w:p>
        </w:tc>
      </w:tr>
      <w:tr w:rsidR="00C14C07" w:rsidRPr="00984D21" w:rsidTr="00DA398D">
        <w:tc>
          <w:tcPr>
            <w:tcW w:w="1668" w:type="dxa"/>
          </w:tcPr>
          <w:p w:rsidR="00C14C07" w:rsidRPr="00984D21" w:rsidRDefault="00C14C07" w:rsidP="00DA398D">
            <w:pPr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/>
                <w:lang w:eastAsia="zh-CN"/>
              </w:rPr>
              <w:t>6/25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下午</w:t>
            </w:r>
          </w:p>
        </w:tc>
        <w:tc>
          <w:tcPr>
            <w:tcW w:w="1842" w:type="dxa"/>
          </w:tcPr>
          <w:p w:rsidR="00C14C07" w:rsidRPr="00984D21" w:rsidRDefault="00C14C07" w:rsidP="00DA398D">
            <w:pPr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 w:hint="eastAsia"/>
                <w:lang w:eastAsia="zh-CN"/>
              </w:rPr>
              <w:t>第六节</w:t>
            </w:r>
            <w:r w:rsidRPr="00984D21">
              <w:rPr>
                <w:rFonts w:ascii="楷体_GB2312" w:eastAsia="楷体_GB2312" w:cs="Times New Roman"/>
                <w:lang w:eastAsia="zh-CN"/>
              </w:rPr>
              <w:t xml:space="preserve"> 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图</w:t>
            </w:r>
          </w:p>
        </w:tc>
        <w:tc>
          <w:tcPr>
            <w:tcW w:w="3119" w:type="dxa"/>
          </w:tcPr>
          <w:p w:rsidR="00C14C07" w:rsidRPr="00984D21" w:rsidRDefault="00C14C07" w:rsidP="00DA398D">
            <w:pPr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/>
                <w:lang w:eastAsia="zh-CN"/>
              </w:rPr>
              <w:t xml:space="preserve">6-1 </w:t>
            </w:r>
            <w:r w:rsidRPr="00984D21">
              <w:rPr>
                <w:rFonts w:ascii="楷体_GB2312" w:eastAsia="楷体_GB2312" w:cs="Times New Roman"/>
                <w:lang w:eastAsia="zh-CN"/>
              </w:rPr>
              <w:t> 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三种类型图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br/>
            </w:r>
            <w:r w:rsidRPr="00984D21">
              <w:rPr>
                <w:rFonts w:ascii="楷体_GB2312" w:eastAsia="楷体_GB2312" w:cs="Times New Roman"/>
                <w:lang w:eastAsia="zh-CN"/>
              </w:rPr>
              <w:t xml:space="preserve">6-2 </w:t>
            </w:r>
            <w:r w:rsidRPr="00984D21">
              <w:rPr>
                <w:rFonts w:ascii="楷体_GB2312" w:eastAsia="楷体_GB2312" w:cs="Times New Roman"/>
                <w:lang w:eastAsia="zh-CN"/>
              </w:rPr>
              <w:t> 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静态模块</w:t>
            </w:r>
          </w:p>
          <w:p w:rsidR="00C14C07" w:rsidRPr="00984D21" w:rsidRDefault="00C14C07" w:rsidP="00DA398D">
            <w:pPr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/>
                <w:lang w:eastAsia="zh-CN"/>
              </w:rPr>
              <w:t xml:space="preserve">6-3 </w:t>
            </w:r>
            <w:r w:rsidRPr="00984D21">
              <w:rPr>
                <w:rFonts w:ascii="楷体_GB2312" w:eastAsia="楷体_GB2312" w:cs="Times New Roman"/>
                <w:lang w:eastAsia="zh-CN"/>
              </w:rPr>
              <w:t> 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快捷键简介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br/>
            </w:r>
            <w:r w:rsidRPr="00984D21">
              <w:rPr>
                <w:rFonts w:ascii="楷体_GB2312" w:eastAsia="楷体_GB2312" w:cs="Times New Roman"/>
                <w:lang w:eastAsia="zh-CN"/>
              </w:rPr>
              <w:t xml:space="preserve">6-4 </w:t>
            </w:r>
            <w:r w:rsidRPr="00984D21">
              <w:rPr>
                <w:rFonts w:ascii="楷体_GB2312" w:eastAsia="楷体_GB2312" w:cs="Times New Roman"/>
                <w:lang w:eastAsia="zh-CN"/>
              </w:rPr>
              <w:t> 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实作个别指导</w:t>
            </w:r>
          </w:p>
          <w:p w:rsidR="00C14C07" w:rsidRPr="00984D21" w:rsidRDefault="00C14C07" w:rsidP="00DA398D">
            <w:pPr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/>
                <w:lang w:eastAsia="zh-CN"/>
              </w:rPr>
              <w:t xml:space="preserve">6-5  </w:t>
            </w:r>
            <w:r w:rsidRPr="00984D21">
              <w:rPr>
                <w:rFonts w:ascii="楷体_GB2312" w:eastAsia="楷体_GB2312" w:cs="Times New Roman" w:hint="eastAsia"/>
                <w:lang w:eastAsia="zh-CN"/>
              </w:rPr>
              <w:t>综合座谈</w:t>
            </w:r>
          </w:p>
        </w:tc>
        <w:tc>
          <w:tcPr>
            <w:tcW w:w="2551" w:type="dxa"/>
          </w:tcPr>
          <w:p w:rsidR="00C14C07" w:rsidRPr="00984D21" w:rsidRDefault="00C14C07" w:rsidP="00DA398D">
            <w:pPr>
              <w:rPr>
                <w:rFonts w:ascii="楷体_GB2312" w:eastAsia="楷体_GB2312" w:cs="Times New Roman"/>
                <w:lang w:eastAsia="zh-CN"/>
              </w:rPr>
            </w:pPr>
            <w:r w:rsidRPr="00984D21">
              <w:rPr>
                <w:rFonts w:ascii="楷体_GB2312" w:eastAsia="楷体_GB2312" w:cs="Times New Roman" w:hint="eastAsia"/>
                <w:lang w:eastAsia="zh-CN"/>
              </w:rPr>
              <w:t>含快捷键简介与综合讨论</w:t>
            </w:r>
          </w:p>
        </w:tc>
      </w:tr>
    </w:tbl>
    <w:p w:rsidR="00E0734C" w:rsidRPr="00C14C07" w:rsidRDefault="00E0734C" w:rsidP="00C14C07"/>
    <w:sectPr w:rsidR="00E0734C" w:rsidRPr="00C14C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B4" w:rsidRDefault="00E97AB4" w:rsidP="00C14C07">
      <w:r>
        <w:separator/>
      </w:r>
    </w:p>
  </w:endnote>
  <w:endnote w:type="continuationSeparator" w:id="0">
    <w:p w:rsidR="00E97AB4" w:rsidRDefault="00E97AB4" w:rsidP="00C1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B4" w:rsidRDefault="00E97AB4" w:rsidP="00C14C07">
      <w:r>
        <w:separator/>
      </w:r>
    </w:p>
  </w:footnote>
  <w:footnote w:type="continuationSeparator" w:id="0">
    <w:p w:rsidR="00E97AB4" w:rsidRDefault="00E97AB4" w:rsidP="00C14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CE"/>
    <w:rsid w:val="00196FC5"/>
    <w:rsid w:val="00580CC4"/>
    <w:rsid w:val="008E5CCE"/>
    <w:rsid w:val="00C14C07"/>
    <w:rsid w:val="00E0734C"/>
    <w:rsid w:val="00E9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4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4C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4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4C07"/>
    <w:rPr>
      <w:sz w:val="18"/>
      <w:szCs w:val="18"/>
    </w:rPr>
  </w:style>
  <w:style w:type="table" w:styleId="a5">
    <w:name w:val="Table Grid"/>
    <w:basedOn w:val="a1"/>
    <w:uiPriority w:val="59"/>
    <w:rsid w:val="00C14C07"/>
    <w:rPr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4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4C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4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4C07"/>
    <w:rPr>
      <w:sz w:val="18"/>
      <w:szCs w:val="18"/>
    </w:rPr>
  </w:style>
  <w:style w:type="table" w:styleId="a5">
    <w:name w:val="Table Grid"/>
    <w:basedOn w:val="a1"/>
    <w:uiPriority w:val="59"/>
    <w:rsid w:val="00C14C07"/>
    <w:rPr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42511-EE9F-4601-A3C4-6EE98858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2017-06-19T01:16:00Z</dcterms:created>
  <dcterms:modified xsi:type="dcterms:W3CDTF">2017-06-19T01:21:00Z</dcterms:modified>
</cp:coreProperties>
</file>